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F3" w:rsidRDefault="00EF1DF3"/>
    <w:p w:rsidR="00EF1DF3" w:rsidRDefault="00EF1DF3"/>
    <w:p w:rsidR="005E5EC9" w:rsidRPr="00EF1DF3" w:rsidRDefault="000C4577">
      <w:r w:rsidRPr="00EF1DF3">
        <w:t>Dear Vendor:</w:t>
      </w:r>
    </w:p>
    <w:p w:rsidR="00BE4C25" w:rsidRPr="00EF1DF3" w:rsidRDefault="00BE4C25"/>
    <w:p w:rsidR="00960D13" w:rsidRPr="00EF1DF3" w:rsidRDefault="00612DEB">
      <w:r w:rsidRPr="00EF1DF3">
        <w:t>The Foreign Account Tax Compliance Act (F</w:t>
      </w:r>
      <w:r w:rsidR="00DF455B" w:rsidRPr="00EF1DF3">
        <w:t xml:space="preserve">ATCA) was </w:t>
      </w:r>
      <w:r w:rsidR="008A67B0" w:rsidRPr="00EF1DF3">
        <w:t xml:space="preserve">recently </w:t>
      </w:r>
      <w:r w:rsidR="00DF455B" w:rsidRPr="00EF1DF3">
        <w:t xml:space="preserve">enacted </w:t>
      </w:r>
      <w:r w:rsidRPr="00EF1DF3">
        <w:t xml:space="preserve">by </w:t>
      </w:r>
      <w:r w:rsidR="001C53E7" w:rsidRPr="00EF1DF3">
        <w:t xml:space="preserve">the United States (US) </w:t>
      </w:r>
      <w:r w:rsidRPr="00EF1DF3">
        <w:t>to target non-compliance of US taxpayers using offshore accounts.  It requires withholding agents, such as the University of Michigan</w:t>
      </w:r>
      <w:r w:rsidR="00660F58" w:rsidRPr="00EF1DF3">
        <w:t xml:space="preserve"> (U-M)</w:t>
      </w:r>
      <w:r w:rsidRPr="00EF1DF3">
        <w:t xml:space="preserve">, </w:t>
      </w:r>
      <w:r w:rsidR="00BE4C25" w:rsidRPr="00EF1DF3">
        <w:t xml:space="preserve">to gather information on new and preexisting </w:t>
      </w:r>
      <w:r w:rsidR="006A71B2" w:rsidRPr="00EF1DF3">
        <w:t xml:space="preserve">foreign </w:t>
      </w:r>
      <w:r w:rsidR="00BE4C25" w:rsidRPr="00EF1DF3">
        <w:t>vendors</w:t>
      </w:r>
      <w:r w:rsidR="001C53E7" w:rsidRPr="00EF1DF3">
        <w:t xml:space="preserve">.  The goal </w:t>
      </w:r>
      <w:r w:rsidR="00BE4C25" w:rsidRPr="00EF1DF3">
        <w:t xml:space="preserve">is to help ensure </w:t>
      </w:r>
      <w:r w:rsidR="001C53E7" w:rsidRPr="00EF1DF3">
        <w:t xml:space="preserve">that </w:t>
      </w:r>
      <w:r w:rsidR="00BE4C25" w:rsidRPr="00EF1DF3">
        <w:t>taxpayers pay the appropriate amount of tax on offshore investments.</w:t>
      </w:r>
      <w:r w:rsidR="00660F58" w:rsidRPr="00EF1DF3">
        <w:t xml:space="preserve">  </w:t>
      </w:r>
      <w:r w:rsidR="008A67B0" w:rsidRPr="00EF1DF3">
        <w:t>Please note that FATCA, also known as Chapter 4, is much broader in scope than the previous filing requirements asked of foreign vendors under Chapter 3.</w:t>
      </w:r>
    </w:p>
    <w:p w:rsidR="00653B4F" w:rsidRPr="00EF1DF3" w:rsidRDefault="00660F58">
      <w:r w:rsidRPr="00EF1DF3">
        <w:t>T</w:t>
      </w:r>
      <w:r w:rsidR="001C53E7" w:rsidRPr="00EF1DF3">
        <w:t xml:space="preserve">o comply with these rules </w:t>
      </w:r>
      <w:r w:rsidRPr="00EF1DF3">
        <w:t>U-M</w:t>
      </w:r>
      <w:r w:rsidR="00DF455B" w:rsidRPr="00EF1DF3">
        <w:t xml:space="preserve"> is required by law to obtain</w:t>
      </w:r>
      <w:r w:rsidR="00BE4C25" w:rsidRPr="00EF1DF3">
        <w:t xml:space="preserve"> </w:t>
      </w:r>
      <w:r w:rsidRPr="00EF1DF3">
        <w:t xml:space="preserve">certain </w:t>
      </w:r>
      <w:r w:rsidR="00BE4C25" w:rsidRPr="00EF1DF3">
        <w:t>Internal Revenue Service (IRS) tax forms from you.</w:t>
      </w:r>
      <w:r w:rsidR="00960D13" w:rsidRPr="00EF1DF3">
        <w:t xml:space="preserve">  </w:t>
      </w:r>
      <w:r w:rsidR="00960D13" w:rsidRPr="001F47F2">
        <w:t>W</w:t>
      </w:r>
      <w:r w:rsidR="00BE4C25" w:rsidRPr="001F47F2">
        <w:t xml:space="preserve">e are requesting all </w:t>
      </w:r>
      <w:r w:rsidR="001C53E7" w:rsidRPr="001F47F2">
        <w:t xml:space="preserve">foreign </w:t>
      </w:r>
      <w:r w:rsidR="00BE4C25" w:rsidRPr="001F47F2">
        <w:t xml:space="preserve">vendors to provide </w:t>
      </w:r>
      <w:r w:rsidRPr="001F47F2">
        <w:t>U-M</w:t>
      </w:r>
      <w:r w:rsidR="000B60B5" w:rsidRPr="001F47F2">
        <w:t xml:space="preserve"> with the latest version of the</w:t>
      </w:r>
      <w:r w:rsidR="00BE4C25" w:rsidRPr="001F47F2">
        <w:t xml:space="preserve"> Form W-8</w:t>
      </w:r>
      <w:r w:rsidR="000B60B5" w:rsidRPr="001F47F2">
        <w:t xml:space="preserve"> series</w:t>
      </w:r>
      <w:r w:rsidR="00BE4C25" w:rsidRPr="001F47F2">
        <w:t xml:space="preserve">.  </w:t>
      </w:r>
      <w:r w:rsidR="00406427" w:rsidRPr="001F47F2">
        <w:t xml:space="preserve">Please note the quicker we receive the forms the sooner your payment can be processed.  </w:t>
      </w:r>
      <w:r w:rsidR="00BE4C25" w:rsidRPr="001F47F2">
        <w:t>On these new forms, we ask</w:t>
      </w:r>
      <w:r w:rsidR="00BE4C25" w:rsidRPr="00EF1DF3">
        <w:t xml:space="preserve"> that you provide </w:t>
      </w:r>
      <w:r w:rsidRPr="00EF1DF3">
        <w:t>us</w:t>
      </w:r>
      <w:r w:rsidR="00BE4C25" w:rsidRPr="00EF1DF3">
        <w:t xml:space="preserve"> with </w:t>
      </w:r>
      <w:r w:rsidR="008A67B0" w:rsidRPr="00EF1DF3">
        <w:t xml:space="preserve">certain </w:t>
      </w:r>
      <w:r w:rsidR="00BE4C25" w:rsidRPr="00EF1DF3">
        <w:t xml:space="preserve">information </w:t>
      </w:r>
      <w:r w:rsidR="008A67B0" w:rsidRPr="00EF1DF3">
        <w:t>regarding</w:t>
      </w:r>
      <w:r w:rsidR="00BE4C25" w:rsidRPr="00EF1DF3">
        <w:t xml:space="preserve"> your status.</w:t>
      </w:r>
      <w:r w:rsidR="000B60B5" w:rsidRPr="00EF1DF3">
        <w:t xml:space="preserve">  </w:t>
      </w:r>
      <w:r w:rsidR="001C53E7" w:rsidRPr="00EF1DF3">
        <w:t>Please note th</w:t>
      </w:r>
      <w:r w:rsidR="008A67B0" w:rsidRPr="00EF1DF3">
        <w:t xml:space="preserve">at you are </w:t>
      </w:r>
      <w:r w:rsidR="001C53E7" w:rsidRPr="00EF1DF3">
        <w:t>obliged to determi</w:t>
      </w:r>
      <w:r w:rsidR="00653B4F" w:rsidRPr="00EF1DF3">
        <w:t>ne whet</w:t>
      </w:r>
      <w:r w:rsidR="000B60B5" w:rsidRPr="00EF1DF3">
        <w:t xml:space="preserve">her or not </w:t>
      </w:r>
      <w:r w:rsidR="00FE7BDC" w:rsidRPr="00EF1DF3">
        <w:t>you are</w:t>
      </w:r>
      <w:r w:rsidR="00EF1DF3">
        <w:t xml:space="preserve"> </w:t>
      </w:r>
      <w:r w:rsidR="000B60B5" w:rsidRPr="00EF1DF3">
        <w:t>a</w:t>
      </w:r>
      <w:r w:rsidR="00653B4F" w:rsidRPr="00EF1DF3">
        <w:t xml:space="preserve"> foreign vendor and</w:t>
      </w:r>
      <w:r w:rsidR="00FE7BDC" w:rsidRPr="00EF1DF3">
        <w:t>,</w:t>
      </w:r>
      <w:r w:rsidR="00653B4F" w:rsidRPr="00EF1DF3">
        <w:t xml:space="preserve"> if foreign, </w:t>
      </w:r>
      <w:r w:rsidR="00FE7BDC" w:rsidRPr="00EF1DF3">
        <w:t xml:space="preserve">must </w:t>
      </w:r>
      <w:r w:rsidR="006A71B2" w:rsidRPr="00EF1DF3">
        <w:t xml:space="preserve">complete </w:t>
      </w:r>
      <w:r w:rsidR="00653B4F" w:rsidRPr="00EF1DF3">
        <w:t xml:space="preserve">the applicable </w:t>
      </w:r>
      <w:r w:rsidR="00FE7BDC" w:rsidRPr="00EF1DF3">
        <w:t xml:space="preserve">Form </w:t>
      </w:r>
      <w:r w:rsidR="00653B4F" w:rsidRPr="00EF1DF3">
        <w:t>W-8</w:t>
      </w:r>
      <w:r w:rsidR="00FE7BDC" w:rsidRPr="00EF1DF3">
        <w:t xml:space="preserve"> </w:t>
      </w:r>
      <w:r w:rsidR="00420247" w:rsidRPr="00EF1DF3">
        <w:t xml:space="preserve">(there are </w:t>
      </w:r>
      <w:r w:rsidR="00FE7BDC" w:rsidRPr="00EF1DF3">
        <w:t>(</w:t>
      </w:r>
      <w:r w:rsidR="00420247" w:rsidRPr="00EF1DF3">
        <w:t>5</w:t>
      </w:r>
      <w:r w:rsidR="00FE7BDC" w:rsidRPr="00EF1DF3">
        <w:t>)</w:t>
      </w:r>
      <w:r w:rsidR="000F7366" w:rsidRPr="00EF1DF3">
        <w:t xml:space="preserve"> </w:t>
      </w:r>
      <w:r w:rsidR="008A67B0" w:rsidRPr="00EF1DF3">
        <w:t xml:space="preserve">forms </w:t>
      </w:r>
      <w:r w:rsidR="000F7366" w:rsidRPr="00EF1DF3">
        <w:t>to choose from)</w:t>
      </w:r>
      <w:r w:rsidR="00653B4F" w:rsidRPr="00EF1DF3">
        <w:t xml:space="preserve">.  </w:t>
      </w:r>
    </w:p>
    <w:p w:rsidR="00EF1DF3" w:rsidRPr="00EF1DF3" w:rsidRDefault="008A67B0" w:rsidP="00EF1DF3">
      <w:pPr>
        <w:spacing w:after="120" w:line="240" w:lineRule="auto"/>
      </w:pPr>
      <w:r w:rsidRPr="00EF1DF3">
        <w:t>CHAPTER 3</w:t>
      </w:r>
    </w:p>
    <w:p w:rsidR="00420247" w:rsidRPr="00EF1DF3" w:rsidRDefault="00FE7BDC" w:rsidP="00EF1DF3">
      <w:pPr>
        <w:spacing w:after="120" w:line="240" w:lineRule="auto"/>
        <w:ind w:left="360"/>
        <w:rPr>
          <w:rFonts w:cs="Arial"/>
        </w:rPr>
      </w:pPr>
      <w:r w:rsidRPr="00EF1DF3">
        <w:t>T</w:t>
      </w:r>
      <w:r w:rsidR="00653B4F" w:rsidRPr="00EF1DF3">
        <w:t>he</w:t>
      </w:r>
      <w:r w:rsidRPr="00EF1DF3">
        <w:t>se</w:t>
      </w:r>
      <w:r w:rsidR="00EF1DF3">
        <w:t xml:space="preserve"> </w:t>
      </w:r>
      <w:r w:rsidRPr="00EF1DF3">
        <w:t>(</w:t>
      </w:r>
      <w:r w:rsidR="00653B4F" w:rsidRPr="00EF1DF3">
        <w:t>4</w:t>
      </w:r>
      <w:r w:rsidRPr="00EF1DF3">
        <w:t>)</w:t>
      </w:r>
      <w:r w:rsidR="00653B4F" w:rsidRPr="00EF1DF3">
        <w:t xml:space="preserve"> forms </w:t>
      </w:r>
      <w:r w:rsidRPr="00EF1DF3">
        <w:t>continue to be</w:t>
      </w:r>
      <w:r w:rsidR="00653B4F" w:rsidRPr="00EF1DF3">
        <w:t xml:space="preserve"> applicable</w:t>
      </w:r>
      <w:r w:rsidRPr="00EF1DF3">
        <w:t xml:space="preserve"> under Chapter 3, aka, the</w:t>
      </w:r>
      <w:r w:rsidR="00EF1DF3">
        <w:t xml:space="preserve"> old rules. </w:t>
      </w:r>
    </w:p>
    <w:p w:rsidR="00EF1DF3" w:rsidRDefault="00EF1DF3" w:rsidP="00EF1DF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Arial"/>
        </w:rPr>
      </w:pPr>
      <w:r w:rsidRPr="00EF1DF3">
        <w:rPr>
          <w:rFonts w:cs="Arial"/>
        </w:rPr>
        <w:t>Form W-8BEN: foreign (non-US) individuals</w:t>
      </w:r>
    </w:p>
    <w:p w:rsidR="00420247" w:rsidRPr="00EF1DF3" w:rsidRDefault="00420247" w:rsidP="00EF1DF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Arial"/>
        </w:rPr>
      </w:pPr>
      <w:r w:rsidRPr="00EF1DF3">
        <w:rPr>
          <w:rFonts w:cs="Arial"/>
        </w:rPr>
        <w:t xml:space="preserve">Form W-8IMY: foreign (non-US) flow-thru entities </w:t>
      </w:r>
      <w:r w:rsidR="000B60B5" w:rsidRPr="00EF1DF3">
        <w:rPr>
          <w:rFonts w:cs="Arial"/>
        </w:rPr>
        <w:t xml:space="preserve">(e.g. partnerships) or agents </w:t>
      </w:r>
      <w:r w:rsidRPr="00EF1DF3">
        <w:rPr>
          <w:rFonts w:cs="Arial"/>
        </w:rPr>
        <w:t>acting as an intermediary</w:t>
      </w:r>
    </w:p>
    <w:p w:rsidR="00420247" w:rsidRPr="00EF1DF3" w:rsidRDefault="00420247" w:rsidP="00EF1DF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Arial"/>
        </w:rPr>
      </w:pPr>
      <w:r w:rsidRPr="00EF1DF3">
        <w:rPr>
          <w:rFonts w:cs="Arial"/>
        </w:rPr>
        <w:t>Form W-8ECI: foreign (non-US) entities or individuals who are beneficial owners of US sourced income that is effectively connected with the conduct of a trade or business within the US</w:t>
      </w:r>
    </w:p>
    <w:p w:rsidR="00420247" w:rsidRPr="00EF1DF3" w:rsidRDefault="00420247" w:rsidP="00EF1DF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="Arial"/>
        </w:rPr>
      </w:pPr>
      <w:r w:rsidRPr="00EF1DF3">
        <w:rPr>
          <w:rFonts w:cs="Arial"/>
        </w:rPr>
        <w:t>Form W-8EXP: foreign (non-US) foreign governments or foreign organizations claiming applicability of section(s) 115(2), 501(c), 892, 895, or 1443(b)</w:t>
      </w:r>
    </w:p>
    <w:p w:rsidR="00FE7BDC" w:rsidRPr="00EF1DF3" w:rsidRDefault="00FE7BDC" w:rsidP="00420247">
      <w:pPr>
        <w:spacing w:after="0"/>
        <w:rPr>
          <w:b/>
        </w:rPr>
      </w:pPr>
      <w:r w:rsidRPr="00EF1DF3">
        <w:t>Chapter 3 payments deal with US sourced income.  If you complete one of t</w:t>
      </w:r>
      <w:r w:rsidR="00EF1DF3">
        <w:t xml:space="preserve">hese </w:t>
      </w:r>
      <w:r w:rsidRPr="00EF1DF3">
        <w:t>forms, you, most likely, will not need to complete Form W-</w:t>
      </w:r>
      <w:r w:rsidR="004E5963">
        <w:t>8</w:t>
      </w:r>
      <w:r w:rsidRPr="00EF1DF3">
        <w:t xml:space="preserve">BEN-E. </w:t>
      </w:r>
      <w:r w:rsidR="006A02C0">
        <w:t xml:space="preserve"> </w:t>
      </w:r>
      <w:r w:rsidRPr="006A02C0">
        <w:rPr>
          <w:b/>
        </w:rPr>
        <w:t>P</w:t>
      </w:r>
      <w:r w:rsidRPr="00EF1DF3">
        <w:rPr>
          <w:b/>
        </w:rPr>
        <w:t>lease note that only foreign individuals may use Form W-8BEN going forward.</w:t>
      </w:r>
      <w:r w:rsidR="006A02C0">
        <w:rPr>
          <w:b/>
        </w:rPr>
        <w:t xml:space="preserve"> </w:t>
      </w:r>
      <w:r w:rsidRPr="00EF1DF3">
        <w:rPr>
          <w:b/>
        </w:rPr>
        <w:t xml:space="preserve"> In which case, foreign entities that are not individuals, e.g., corporations, must complete the Form W-8BEN-E when it had used the Form W-8BEN in the past.</w:t>
      </w:r>
    </w:p>
    <w:p w:rsidR="00653B4F" w:rsidRDefault="00FE7BDC" w:rsidP="00420247">
      <w:pPr>
        <w:spacing w:after="0"/>
        <w:rPr>
          <w:b/>
        </w:rPr>
      </w:pPr>
      <w:r w:rsidRPr="00EF1DF3">
        <w:rPr>
          <w:b/>
        </w:rPr>
        <w:t xml:space="preserve">   </w:t>
      </w:r>
    </w:p>
    <w:p w:rsidR="00406427" w:rsidRPr="00EF1DF3" w:rsidRDefault="00406427" w:rsidP="00420247">
      <w:pPr>
        <w:spacing w:after="0"/>
      </w:pPr>
    </w:p>
    <w:p w:rsidR="008A67B0" w:rsidRPr="00EF1DF3" w:rsidRDefault="00EF1DF3" w:rsidP="00420247">
      <w:pPr>
        <w:spacing w:after="0"/>
      </w:pPr>
      <w:r>
        <w:t>CHAPTER</w:t>
      </w:r>
      <w:r w:rsidR="008A67B0" w:rsidRPr="00EF1DF3">
        <w:t xml:space="preserve"> 4</w:t>
      </w:r>
    </w:p>
    <w:p w:rsidR="002A5CF7" w:rsidRDefault="002A5CF7" w:rsidP="000B60B5">
      <w:pPr>
        <w:spacing w:after="0"/>
        <w:ind w:left="360"/>
        <w:rPr>
          <w:b/>
        </w:rPr>
      </w:pPr>
      <w:r w:rsidRPr="00EF1DF3">
        <w:rPr>
          <w:b/>
        </w:rPr>
        <w:t>A new form, W-8</w:t>
      </w:r>
      <w:r w:rsidR="00653B4F" w:rsidRPr="00EF1DF3">
        <w:rPr>
          <w:b/>
        </w:rPr>
        <w:t>BE</w:t>
      </w:r>
      <w:r w:rsidR="005B11F3" w:rsidRPr="00EF1DF3">
        <w:rPr>
          <w:b/>
        </w:rPr>
        <w:t xml:space="preserve">N-E is only for </w:t>
      </w:r>
      <w:r w:rsidR="00472B51" w:rsidRPr="00EF1DF3">
        <w:rPr>
          <w:b/>
        </w:rPr>
        <w:t xml:space="preserve">foreign </w:t>
      </w:r>
      <w:r w:rsidR="005B11F3" w:rsidRPr="00EF1DF3">
        <w:rPr>
          <w:b/>
        </w:rPr>
        <w:t xml:space="preserve">entities and </w:t>
      </w:r>
      <w:r w:rsidR="00653B4F" w:rsidRPr="00EF1DF3">
        <w:rPr>
          <w:b/>
        </w:rPr>
        <w:t xml:space="preserve">will be the default form if none of the forms apply above.  Due to the complexity of </w:t>
      </w:r>
      <w:r w:rsidR="000B60B5" w:rsidRPr="00EF1DF3">
        <w:rPr>
          <w:b/>
        </w:rPr>
        <w:t xml:space="preserve">Form W-8BEN-E, </w:t>
      </w:r>
      <w:r w:rsidRPr="00EF1DF3">
        <w:rPr>
          <w:b/>
        </w:rPr>
        <w:t>following are some guidelines to assist in its completion:</w:t>
      </w:r>
    </w:p>
    <w:p w:rsidR="00EF1DF3" w:rsidRPr="00EF1DF3" w:rsidRDefault="00EF1DF3" w:rsidP="000B60B5">
      <w:pPr>
        <w:spacing w:after="0"/>
        <w:ind w:left="360"/>
        <w:rPr>
          <w:b/>
        </w:rPr>
      </w:pPr>
    </w:p>
    <w:p w:rsidR="00472B51" w:rsidRPr="00EF1DF3" w:rsidRDefault="002A5CF7" w:rsidP="000B60B5">
      <w:pPr>
        <w:spacing w:after="0"/>
        <w:ind w:left="720"/>
      </w:pPr>
      <w:r w:rsidRPr="00EF1DF3">
        <w:lastRenderedPageBreak/>
        <w:t xml:space="preserve">Part </w:t>
      </w:r>
      <w:r w:rsidR="004E5963">
        <w:t>I</w:t>
      </w:r>
      <w:r w:rsidRPr="00EF1DF3">
        <w:t xml:space="preserve"> – complete sections 1-9b, and sign in Part XXIX.</w:t>
      </w:r>
    </w:p>
    <w:p w:rsidR="00472B51" w:rsidRDefault="00472B51" w:rsidP="000B60B5">
      <w:pPr>
        <w:spacing w:after="0"/>
        <w:ind w:left="720"/>
      </w:pPr>
      <w:r w:rsidRPr="00EF1DF3">
        <w:t>Part III – If</w:t>
      </w:r>
      <w:r w:rsidR="00063B98" w:rsidRPr="00EF1DF3">
        <w:t xml:space="preserve"> applicable, i.e. a vendor that is not an individual that previously filed </w:t>
      </w:r>
      <w:r w:rsidR="004E5963">
        <w:t>Form W-8</w:t>
      </w:r>
      <w:r w:rsidRPr="00EF1DF3">
        <w:t>BEN.</w:t>
      </w:r>
    </w:p>
    <w:p w:rsidR="002A5CF7" w:rsidRPr="00EF1DF3" w:rsidRDefault="002A5CF7" w:rsidP="000B60B5">
      <w:pPr>
        <w:spacing w:after="0"/>
        <w:ind w:left="720"/>
      </w:pPr>
    </w:p>
    <w:p w:rsidR="002A5CF7" w:rsidRPr="00EF1DF3" w:rsidRDefault="00FE7BDC" w:rsidP="00EF1DF3">
      <w:pPr>
        <w:spacing w:after="0"/>
        <w:ind w:left="720"/>
      </w:pPr>
      <w:r w:rsidRPr="00EF1DF3">
        <w:t xml:space="preserve">With respect to </w:t>
      </w:r>
      <w:r w:rsidR="002A5CF7" w:rsidRPr="00EF1DF3">
        <w:t xml:space="preserve">Part </w:t>
      </w:r>
      <w:r w:rsidR="004E5963">
        <w:t>I</w:t>
      </w:r>
      <w:r w:rsidR="002A5CF7" w:rsidRPr="00EF1DF3">
        <w:t>, Section 5</w:t>
      </w:r>
      <w:r w:rsidRPr="00EF1DF3">
        <w:t xml:space="preserve"> (a most complicated line)</w:t>
      </w:r>
      <w:r w:rsidR="002A5CF7" w:rsidRPr="00EF1DF3">
        <w:t xml:space="preserve">, we have listed below the Chapter 4 </w:t>
      </w:r>
      <w:proofErr w:type="gramStart"/>
      <w:r w:rsidR="002A5CF7" w:rsidRPr="00EF1DF3">
        <w:t>status</w:t>
      </w:r>
      <w:proofErr w:type="gramEnd"/>
      <w:r w:rsidR="002A5CF7" w:rsidRPr="00EF1DF3">
        <w:t xml:space="preserve"> that would most likely apply </w:t>
      </w:r>
      <w:r w:rsidRPr="00EF1DF3">
        <w:t xml:space="preserve">to you as a foreign vendor </w:t>
      </w:r>
      <w:r w:rsidR="002A5CF7" w:rsidRPr="00EF1DF3">
        <w:t xml:space="preserve">(you will find these on the </w:t>
      </w:r>
      <w:r w:rsidR="00472B51" w:rsidRPr="00EF1DF3">
        <w:t>second of the two columns</w:t>
      </w:r>
      <w:r w:rsidR="002A5CF7" w:rsidRPr="00EF1DF3">
        <w:t>):</w:t>
      </w:r>
    </w:p>
    <w:p w:rsidR="002A5CF7" w:rsidRPr="00EF1DF3" w:rsidRDefault="002A5CF7" w:rsidP="000B60B5">
      <w:pPr>
        <w:pStyle w:val="ListParagraph"/>
        <w:numPr>
          <w:ilvl w:val="0"/>
          <w:numId w:val="3"/>
        </w:numPr>
        <w:spacing w:after="0"/>
        <w:ind w:left="1440"/>
      </w:pPr>
      <w:r w:rsidRPr="00EF1DF3">
        <w:t>Second box – Foreign government, government of a US possession, or foreign central bank of issue</w:t>
      </w:r>
    </w:p>
    <w:p w:rsidR="002A5CF7" w:rsidRPr="00EF1DF3" w:rsidRDefault="002A5CF7" w:rsidP="000B60B5">
      <w:pPr>
        <w:pStyle w:val="ListParagraph"/>
        <w:numPr>
          <w:ilvl w:val="0"/>
          <w:numId w:val="3"/>
        </w:numPr>
        <w:spacing w:after="0"/>
        <w:ind w:left="1440"/>
      </w:pPr>
      <w:r w:rsidRPr="00EF1DF3">
        <w:t>Third box – International organization</w:t>
      </w:r>
    </w:p>
    <w:p w:rsidR="002A5CF7" w:rsidRPr="00EF1DF3" w:rsidRDefault="000B60B5" w:rsidP="000B60B5">
      <w:pPr>
        <w:pStyle w:val="ListParagraph"/>
        <w:numPr>
          <w:ilvl w:val="0"/>
          <w:numId w:val="3"/>
        </w:numPr>
        <w:spacing w:after="0"/>
        <w:ind w:left="1440"/>
      </w:pPr>
      <w:r w:rsidRPr="00EF1DF3">
        <w:t>Ten</w:t>
      </w:r>
      <w:r w:rsidR="00472B51" w:rsidRPr="00EF1DF3">
        <w:t>th</w:t>
      </w:r>
      <w:r w:rsidRPr="00EF1DF3">
        <w:t xml:space="preserve"> box- 501(c)</w:t>
      </w:r>
      <w:r w:rsidR="002A5CF7" w:rsidRPr="00EF1DF3">
        <w:t xml:space="preserve"> organization</w:t>
      </w:r>
    </w:p>
    <w:p w:rsidR="002A5CF7" w:rsidRPr="00EF1DF3" w:rsidRDefault="002A5CF7" w:rsidP="000B60B5">
      <w:pPr>
        <w:pStyle w:val="ListParagraph"/>
        <w:numPr>
          <w:ilvl w:val="0"/>
          <w:numId w:val="3"/>
        </w:numPr>
        <w:spacing w:after="0"/>
        <w:ind w:left="1440"/>
      </w:pPr>
      <w:r w:rsidRPr="00EF1DF3">
        <w:t>Eleven</w:t>
      </w:r>
      <w:r w:rsidR="00472B51" w:rsidRPr="00EF1DF3">
        <w:t>th</w:t>
      </w:r>
      <w:r w:rsidRPr="00EF1DF3">
        <w:t xml:space="preserve"> box – Nonprofit organization</w:t>
      </w:r>
    </w:p>
    <w:p w:rsidR="002A5CF7" w:rsidRPr="00EF1DF3" w:rsidRDefault="0012409B" w:rsidP="000B60B5">
      <w:pPr>
        <w:pStyle w:val="ListParagraph"/>
        <w:numPr>
          <w:ilvl w:val="0"/>
          <w:numId w:val="3"/>
        </w:numPr>
        <w:spacing w:after="0"/>
        <w:ind w:left="1440"/>
      </w:pPr>
      <w:r w:rsidRPr="00EF1DF3">
        <w:t>Twelfth</w:t>
      </w:r>
      <w:r w:rsidR="002A5CF7" w:rsidRPr="00EF1DF3">
        <w:t xml:space="preserve"> box – Public traded NFFE or NFFE affiliate of a publicly traded corporation</w:t>
      </w:r>
    </w:p>
    <w:p w:rsidR="002A5CF7" w:rsidRPr="0012409B" w:rsidRDefault="002A5CF7" w:rsidP="000B60B5">
      <w:pPr>
        <w:pStyle w:val="ListParagraph"/>
        <w:numPr>
          <w:ilvl w:val="0"/>
          <w:numId w:val="3"/>
        </w:numPr>
        <w:spacing w:after="0"/>
        <w:ind w:left="1440"/>
        <w:rPr>
          <w:b/>
        </w:rPr>
      </w:pPr>
      <w:r w:rsidRPr="0012409B">
        <w:rPr>
          <w:b/>
        </w:rPr>
        <w:t>Fourteen</w:t>
      </w:r>
      <w:r w:rsidR="00472B51" w:rsidRPr="0012409B">
        <w:rPr>
          <w:b/>
        </w:rPr>
        <w:t>th</w:t>
      </w:r>
      <w:r w:rsidRPr="0012409B">
        <w:rPr>
          <w:b/>
        </w:rPr>
        <w:t xml:space="preserve"> box </w:t>
      </w:r>
      <w:r w:rsidR="00472B51" w:rsidRPr="0012409B">
        <w:rPr>
          <w:b/>
        </w:rPr>
        <w:t>(5 from the bottom)</w:t>
      </w:r>
      <w:r w:rsidRPr="0012409B">
        <w:rPr>
          <w:b/>
        </w:rPr>
        <w:t>– Active NFFE (Corporation or Partnership)</w:t>
      </w:r>
    </w:p>
    <w:p w:rsidR="0012409B" w:rsidRPr="00EF1DF3" w:rsidRDefault="0012409B" w:rsidP="0012409B">
      <w:pPr>
        <w:pStyle w:val="ListParagraph"/>
        <w:spacing w:after="0"/>
        <w:ind w:left="1440"/>
      </w:pPr>
    </w:p>
    <w:p w:rsidR="00653B4F" w:rsidRDefault="002A5CF7" w:rsidP="000B60B5">
      <w:pPr>
        <w:spacing w:after="0"/>
        <w:ind w:left="720"/>
      </w:pPr>
      <w:r w:rsidRPr="00EF1DF3">
        <w:t>Please check the appropriate box and follow the directions for the box certifying your entity’s applicable Chapter 4 status.</w:t>
      </w:r>
    </w:p>
    <w:p w:rsidR="00EF1DF3" w:rsidRPr="00EF1DF3" w:rsidRDefault="00EF1DF3" w:rsidP="000B60B5">
      <w:pPr>
        <w:spacing w:after="0"/>
        <w:ind w:left="720"/>
      </w:pPr>
    </w:p>
    <w:p w:rsidR="004A75CF" w:rsidRPr="00EF1DF3" w:rsidRDefault="00660F58">
      <w:r w:rsidRPr="00EF1DF3">
        <w:t>Based on our understanding of U-M’s vendor base</w:t>
      </w:r>
      <w:r w:rsidR="00F75521" w:rsidRPr="00EF1DF3">
        <w:t>, we anticipate</w:t>
      </w:r>
      <w:r w:rsidRPr="00EF1DF3">
        <w:t xml:space="preserve"> most of our </w:t>
      </w:r>
      <w:r w:rsidR="00E8272D" w:rsidRPr="00EF1DF3">
        <w:t xml:space="preserve">non-US </w:t>
      </w:r>
      <w:r w:rsidRPr="00EF1DF3">
        <w:t xml:space="preserve">vendors </w:t>
      </w:r>
      <w:r w:rsidR="00420247" w:rsidRPr="00EF1DF3">
        <w:t xml:space="preserve">will complete </w:t>
      </w:r>
      <w:r w:rsidR="00F75521" w:rsidRPr="00EF1DF3">
        <w:t xml:space="preserve">Form </w:t>
      </w:r>
      <w:r w:rsidR="004E5963">
        <w:t>W-8</w:t>
      </w:r>
      <w:bookmarkStart w:id="0" w:name="_GoBack"/>
      <w:bookmarkEnd w:id="0"/>
      <w:r w:rsidR="00420247" w:rsidRPr="00EF1DF3">
        <w:t>BEN-E (</w:t>
      </w:r>
      <w:r w:rsidR="005B11F3" w:rsidRPr="00EF1DF3">
        <w:t>in bold</w:t>
      </w:r>
      <w:r w:rsidR="00420247" w:rsidRPr="00EF1DF3">
        <w:t xml:space="preserve"> above)</w:t>
      </w:r>
      <w:r w:rsidR="00F75521" w:rsidRPr="00EF1DF3">
        <w:t xml:space="preserve"> and will be considered an “Active NFFE”</w:t>
      </w:r>
      <w:r w:rsidR="00472B51" w:rsidRPr="00EF1DF3">
        <w:t xml:space="preserve"> 14</w:t>
      </w:r>
      <w:r w:rsidR="00472B51" w:rsidRPr="00EF1DF3">
        <w:rPr>
          <w:vertAlign w:val="superscript"/>
        </w:rPr>
        <w:t>th</w:t>
      </w:r>
      <w:r w:rsidR="00472B51" w:rsidRPr="00EF1DF3">
        <w:t xml:space="preserve"> box, 5 from the bottom)</w:t>
      </w:r>
      <w:r w:rsidR="00420247" w:rsidRPr="00EF1DF3">
        <w:t xml:space="preserve">.  </w:t>
      </w:r>
    </w:p>
    <w:p w:rsidR="00653B4F" w:rsidRPr="00EF1DF3" w:rsidRDefault="004A75CF" w:rsidP="004A75CF">
      <w:pPr>
        <w:rPr>
          <w:rFonts w:cs="Arial"/>
        </w:rPr>
      </w:pPr>
      <w:r w:rsidRPr="00EF1DF3">
        <w:t xml:space="preserve">If you received this form, but are not a foreign vendor please complete </w:t>
      </w:r>
      <w:r w:rsidRPr="00EF1DF3">
        <w:rPr>
          <w:rFonts w:cs="Arial"/>
        </w:rPr>
        <w:t xml:space="preserve">Form W-9, which is </w:t>
      </w:r>
      <w:r w:rsidR="00472B51" w:rsidRPr="00EF1DF3">
        <w:rPr>
          <w:rFonts w:cs="Arial"/>
        </w:rPr>
        <w:t xml:space="preserve">the form required </w:t>
      </w:r>
      <w:r w:rsidRPr="00EF1DF3">
        <w:rPr>
          <w:rFonts w:cs="Arial"/>
        </w:rPr>
        <w:t xml:space="preserve">for </w:t>
      </w:r>
      <w:r w:rsidR="00653B4F" w:rsidRPr="00EF1DF3">
        <w:rPr>
          <w:rFonts w:cs="Arial"/>
        </w:rPr>
        <w:t>all US persons, including individuals who are US citizens, US resident aliens, and partnerships, corporations, companies, associations, estates, and trusts created or organized in the US.</w:t>
      </w:r>
    </w:p>
    <w:p w:rsidR="004A75CF" w:rsidRPr="00EF1DF3" w:rsidRDefault="004A75CF" w:rsidP="004A75CF">
      <w:r w:rsidRPr="00EF1DF3">
        <w:t>Please consult with your tax advisor, as the information above does not constitute tax advice.</w:t>
      </w:r>
    </w:p>
    <w:p w:rsidR="004A75CF" w:rsidRPr="00EF1DF3" w:rsidRDefault="004A75CF"/>
    <w:sectPr w:rsidR="004A75CF" w:rsidRPr="00EF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66" w:rsidRDefault="00492A66" w:rsidP="00492A66">
      <w:pPr>
        <w:spacing w:after="0" w:line="240" w:lineRule="auto"/>
      </w:pPr>
      <w:r>
        <w:separator/>
      </w:r>
    </w:p>
  </w:endnote>
  <w:endnote w:type="continuationSeparator" w:id="0">
    <w:p w:rsidR="00492A66" w:rsidRDefault="00492A66" w:rsidP="0049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66" w:rsidRDefault="00492A66" w:rsidP="00492A66">
      <w:pPr>
        <w:spacing w:after="0" w:line="240" w:lineRule="auto"/>
      </w:pPr>
      <w:r>
        <w:separator/>
      </w:r>
    </w:p>
  </w:footnote>
  <w:footnote w:type="continuationSeparator" w:id="0">
    <w:p w:rsidR="00492A66" w:rsidRDefault="00492A66" w:rsidP="0049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8A2"/>
    <w:multiLevelType w:val="hybridMultilevel"/>
    <w:tmpl w:val="B8C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0A2E"/>
    <w:multiLevelType w:val="hybridMultilevel"/>
    <w:tmpl w:val="75829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5275"/>
    <w:multiLevelType w:val="hybridMultilevel"/>
    <w:tmpl w:val="526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7"/>
    <w:rsid w:val="00034E45"/>
    <w:rsid w:val="00063B98"/>
    <w:rsid w:val="000B60B5"/>
    <w:rsid w:val="000C4577"/>
    <w:rsid w:val="000F7366"/>
    <w:rsid w:val="0012409B"/>
    <w:rsid w:val="001B6D8C"/>
    <w:rsid w:val="001C53E7"/>
    <w:rsid w:val="001F47F2"/>
    <w:rsid w:val="002A0BDC"/>
    <w:rsid w:val="002A5CF7"/>
    <w:rsid w:val="00395DF2"/>
    <w:rsid w:val="00406427"/>
    <w:rsid w:val="00420247"/>
    <w:rsid w:val="004404FD"/>
    <w:rsid w:val="00472B51"/>
    <w:rsid w:val="00477D8E"/>
    <w:rsid w:val="00492A66"/>
    <w:rsid w:val="004A75CF"/>
    <w:rsid w:val="004E5963"/>
    <w:rsid w:val="005B11F3"/>
    <w:rsid w:val="005E5EC9"/>
    <w:rsid w:val="00612DEB"/>
    <w:rsid w:val="00653B4F"/>
    <w:rsid w:val="00660F58"/>
    <w:rsid w:val="006A02C0"/>
    <w:rsid w:val="006A71B2"/>
    <w:rsid w:val="006F2A1F"/>
    <w:rsid w:val="007C4D5A"/>
    <w:rsid w:val="008A67B0"/>
    <w:rsid w:val="00960D13"/>
    <w:rsid w:val="00B47694"/>
    <w:rsid w:val="00BE4C25"/>
    <w:rsid w:val="00CC6DDF"/>
    <w:rsid w:val="00DF455B"/>
    <w:rsid w:val="00E66F07"/>
    <w:rsid w:val="00E8272D"/>
    <w:rsid w:val="00EF1DF3"/>
    <w:rsid w:val="00F31B47"/>
    <w:rsid w:val="00F75521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66"/>
  </w:style>
  <w:style w:type="paragraph" w:styleId="Footer">
    <w:name w:val="footer"/>
    <w:basedOn w:val="Normal"/>
    <w:link w:val="FooterChar"/>
    <w:uiPriority w:val="99"/>
    <w:unhideWhenUsed/>
    <w:rsid w:val="0049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66"/>
  </w:style>
  <w:style w:type="paragraph" w:styleId="BalloonText">
    <w:name w:val="Balloon Text"/>
    <w:basedOn w:val="Normal"/>
    <w:link w:val="BalloonTextChar"/>
    <w:uiPriority w:val="99"/>
    <w:semiHidden/>
    <w:unhideWhenUsed/>
    <w:rsid w:val="008A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66"/>
  </w:style>
  <w:style w:type="paragraph" w:styleId="Footer">
    <w:name w:val="footer"/>
    <w:basedOn w:val="Normal"/>
    <w:link w:val="FooterChar"/>
    <w:uiPriority w:val="99"/>
    <w:unhideWhenUsed/>
    <w:rsid w:val="0049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66"/>
  </w:style>
  <w:style w:type="paragraph" w:styleId="BalloonText">
    <w:name w:val="Balloon Text"/>
    <w:basedOn w:val="Normal"/>
    <w:link w:val="BalloonTextChar"/>
    <w:uiPriority w:val="99"/>
    <w:semiHidden/>
    <w:unhideWhenUsed/>
    <w:rsid w:val="008A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aultj</dc:creator>
  <cp:lastModifiedBy>aultj</cp:lastModifiedBy>
  <cp:revision>6</cp:revision>
  <cp:lastPrinted>2015-03-20T15:12:00Z</cp:lastPrinted>
  <dcterms:created xsi:type="dcterms:W3CDTF">2015-03-02T21:40:00Z</dcterms:created>
  <dcterms:modified xsi:type="dcterms:W3CDTF">2015-03-20T15:21:00Z</dcterms:modified>
</cp:coreProperties>
</file>